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【我为群众办实事】洮北区法院高效执行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解民忧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spacing w:val="27"/>
          <w:bdr w:val="none" w:color="auto" w:sz="0" w:space="0"/>
        </w:rPr>
        <w:t>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自教育整顿开展以来，洮北法院执行局充分用好执行“三力”模式，始终把“我为群众办实事”作为检验标准，紧抓执行质效，最大限度缩短办案周期。近日，洮北法院执行法官走进白城市政府某管理中心，成功执结一起租赁合同纠纷案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    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2017年7月中旬左右，申请执行人因开设幼儿园需选址找到被告，经协商，被执行人同意原告长期租赁，双方签订房屋租赁合同，约定被告承租3所门市房。但同年11月底，原告在申请更换民办学校办学许可证过程中，得知自己租赁的房屋没有经过消防验收，便多次和被告协商，要求被执行人申请消防验收，均未果。依据《消防法》规定，未经消防验收或者消防验收不合格的，禁止投入使用。申请执行人认为自身财产受损，故依法具状起诉，以维护合法权益。后因被执行人未及时履行生效法律文书确定的义务，申请执行人崔某某、姜某某申请对本案涉及的欠款及利息进行强制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      受理案件后，为有效化解纠纷，执行法官及时与白城市某管理中心取得联系，双方面对面约谈，在办案过程中，中心负责同志积极配合，执行法官倾听了中心负责同志所思所想，帮助其理清权利义务，同时对其疑虑一一解答，经过执行法官的不懈努力，被执行人表示愿意履行生效法律文书义务，纠纷案件及时执行完毕，申请执行人的合法权益得到维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     在开展队伍教育整顿与“六走进”活动开展过程中，洮北法院执行局切实将学习教育的成果转化为执行案件实际行动，用心用情用力解决好群众“急难愁盼”问题，让人民群众在每一个司法案件中感受到公平正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689" w:bottom="76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1F99"/>
    <w:rsid w:val="0FC20F16"/>
    <w:rsid w:val="10B3741E"/>
    <w:rsid w:val="1B685795"/>
    <w:rsid w:val="1B7D49FD"/>
    <w:rsid w:val="1D626961"/>
    <w:rsid w:val="1E493E03"/>
    <w:rsid w:val="2CD12D2F"/>
    <w:rsid w:val="321549C6"/>
    <w:rsid w:val="32214218"/>
    <w:rsid w:val="3681247E"/>
    <w:rsid w:val="36A149AF"/>
    <w:rsid w:val="37E53E12"/>
    <w:rsid w:val="3D691C67"/>
    <w:rsid w:val="52402AAB"/>
    <w:rsid w:val="533E6032"/>
    <w:rsid w:val="561C4094"/>
    <w:rsid w:val="5F7D1A82"/>
    <w:rsid w:val="61F322C0"/>
    <w:rsid w:val="64071016"/>
    <w:rsid w:val="65C1257D"/>
    <w:rsid w:val="694D64FC"/>
    <w:rsid w:val="6A456C58"/>
    <w:rsid w:val="6E054EFC"/>
    <w:rsid w:val="78C224F1"/>
    <w:rsid w:val="7A76525B"/>
    <w:rsid w:val="7D4B2D4C"/>
    <w:rsid w:val="7E8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2021-07-01T01:15:00Z</dcterms:created>
  <dc:creator>Administrator</dc:creator>
  <cp:lastModifiedBy>徐哈囖卡佛连</cp:lastModifiedBy>
  <cp:lastPrinted>2021-08-31T06:57:00Z</cp:lastPrinted>
  <dcterms:modified xsi:type="dcterms:W3CDTF">2021-09-08T03:06:22Z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760013EB80DA4AADA43569DC863FEC98</vt:lpwstr>
  </property>
  <property fmtid="{D5CDD505-2E9C-101B-9397-08002B2CF9AE}" pid="4" name="KSOSaveFontToCloudKey">
    <vt:lpwstr>231189961_cloud</vt:lpwstr>
  </property>
</Properties>
</file>